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DA" w:rsidRPr="00475D56" w:rsidRDefault="007D65DA" w:rsidP="007D65DA">
      <w:pPr>
        <w:jc w:val="center"/>
        <w:rPr>
          <w:rFonts w:ascii="方正仿宋简体" w:eastAsia="方正仿宋简体"/>
          <w:b/>
          <w:sz w:val="32"/>
          <w:szCs w:val="32"/>
        </w:rPr>
      </w:pPr>
      <w:r w:rsidRPr="00475D56">
        <w:rPr>
          <w:rFonts w:ascii="方正仿宋简体" w:eastAsia="方正仿宋简体" w:hint="eastAsia"/>
          <w:b/>
          <w:sz w:val="32"/>
          <w:szCs w:val="32"/>
        </w:rPr>
        <w:t>同济大学·成都龙泉国际青年创业谷入驻项目评审办法</w:t>
      </w:r>
    </w:p>
    <w:p w:rsidR="007D65DA" w:rsidRDefault="007D65DA" w:rsidP="007D65D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（试  行）</w:t>
      </w:r>
    </w:p>
    <w:p w:rsidR="007D65DA" w:rsidRPr="00475D56" w:rsidRDefault="007D65DA" w:rsidP="007D65DA">
      <w:pPr>
        <w:ind w:firstLine="630"/>
        <w:rPr>
          <w:rFonts w:ascii="仿宋_GB2312" w:eastAsia="仿宋_GB2312"/>
          <w:sz w:val="32"/>
          <w:szCs w:val="32"/>
        </w:rPr>
      </w:pPr>
      <w:r w:rsidRPr="00475D56">
        <w:rPr>
          <w:rFonts w:ascii="仿宋_GB2312" w:eastAsia="仿宋_GB2312" w:hint="eastAsia"/>
          <w:sz w:val="32"/>
          <w:szCs w:val="32"/>
        </w:rPr>
        <w:t>为促进同济大学·成都龙泉国际青年创业谷（以下简称创业谷）有序健康的发展，加强对入驻项目的入驻管理，提高入驻项目的质量和水平，实现项目管理工作的科学化、规范化和制度化，特制定本办法。</w:t>
      </w:r>
    </w:p>
    <w:p w:rsidR="007D65DA" w:rsidRPr="00475D56" w:rsidRDefault="007D65DA" w:rsidP="00475D56">
      <w:pPr>
        <w:spacing w:line="54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 w:rsidRPr="00475D56">
        <w:rPr>
          <w:rFonts w:ascii="楷体_GB2312" w:eastAsia="楷体_GB2312" w:hint="eastAsia"/>
          <w:b/>
          <w:sz w:val="32"/>
          <w:szCs w:val="32"/>
        </w:rPr>
        <w:t>一、评审机构</w:t>
      </w:r>
    </w:p>
    <w:p w:rsidR="007D65DA" w:rsidRPr="00475D56" w:rsidRDefault="007D65DA" w:rsidP="00475D56">
      <w:pPr>
        <w:ind w:firstLine="630"/>
        <w:rPr>
          <w:rFonts w:ascii="仿宋_GB2312" w:eastAsia="仿宋_GB2312"/>
          <w:sz w:val="32"/>
          <w:szCs w:val="32"/>
        </w:rPr>
      </w:pPr>
      <w:r w:rsidRPr="00475D56">
        <w:rPr>
          <w:rFonts w:ascii="仿宋_GB2312" w:eastAsia="仿宋_GB2312" w:hint="eastAsia"/>
          <w:sz w:val="32"/>
          <w:szCs w:val="32"/>
        </w:rPr>
        <w:t>成立创业谷入驻项目评审委员会。评审委员会原则上由三方组成：评审项目相关领域的专家、龙泉驿区相关产业领域的专家、同济大学四川校友会相关领域的专家。评审委员会参会人员原则上不少于三人。</w:t>
      </w:r>
    </w:p>
    <w:p w:rsidR="007D65DA" w:rsidRPr="00475D56" w:rsidRDefault="007D65DA" w:rsidP="00475D56">
      <w:pPr>
        <w:spacing w:line="54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 w:rsidRPr="00475D56">
        <w:rPr>
          <w:rFonts w:ascii="楷体_GB2312" w:eastAsia="楷体_GB2312" w:hint="eastAsia"/>
          <w:b/>
          <w:sz w:val="32"/>
          <w:szCs w:val="32"/>
        </w:rPr>
        <w:t>二、评审原则</w:t>
      </w:r>
    </w:p>
    <w:p w:rsidR="007D65DA" w:rsidRPr="00475D56" w:rsidRDefault="007D65DA" w:rsidP="00475D56">
      <w:pPr>
        <w:ind w:firstLine="630"/>
        <w:rPr>
          <w:rFonts w:ascii="仿宋_GB2312" w:eastAsia="仿宋_GB2312"/>
          <w:sz w:val="32"/>
          <w:szCs w:val="32"/>
        </w:rPr>
      </w:pPr>
      <w:r w:rsidRPr="00475D56">
        <w:rPr>
          <w:rFonts w:ascii="仿宋_GB2312" w:eastAsia="仿宋_GB2312" w:hint="eastAsia"/>
          <w:sz w:val="32"/>
          <w:szCs w:val="32"/>
        </w:rPr>
        <w:t>坚持客观、科学、公开、公平、公正的原则，采取初审与评审会相结合原则，初审由创业导师团对项目申请表审核并提出意见，决定项目是否参加评审会；评审会对项目进行最终评审。</w:t>
      </w:r>
    </w:p>
    <w:p w:rsidR="007D65DA" w:rsidRPr="00475D56" w:rsidRDefault="007D65DA" w:rsidP="00475D56">
      <w:pPr>
        <w:spacing w:line="54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 w:rsidRPr="00475D56">
        <w:rPr>
          <w:rFonts w:ascii="楷体_GB2312" w:eastAsia="楷体_GB2312" w:hint="eastAsia"/>
          <w:b/>
          <w:sz w:val="32"/>
          <w:szCs w:val="32"/>
        </w:rPr>
        <w:t>三、评审内容</w:t>
      </w:r>
    </w:p>
    <w:p w:rsidR="007D65DA" w:rsidRPr="00475D56" w:rsidRDefault="007D65DA" w:rsidP="00475D56">
      <w:pPr>
        <w:ind w:firstLine="630"/>
        <w:rPr>
          <w:rFonts w:ascii="仿宋_GB2312" w:eastAsia="仿宋_GB2312"/>
          <w:sz w:val="32"/>
          <w:szCs w:val="32"/>
        </w:rPr>
      </w:pPr>
      <w:r w:rsidRPr="00475D56">
        <w:rPr>
          <w:rFonts w:ascii="仿宋_GB2312" w:eastAsia="仿宋_GB2312" w:hint="eastAsia"/>
          <w:sz w:val="32"/>
          <w:szCs w:val="32"/>
        </w:rPr>
        <w:t>1、项目创意</w:t>
      </w:r>
    </w:p>
    <w:p w:rsidR="007D65DA" w:rsidRPr="00475D56" w:rsidRDefault="007D65DA" w:rsidP="007D65DA">
      <w:pPr>
        <w:ind w:firstLine="630"/>
        <w:rPr>
          <w:rFonts w:ascii="仿宋_GB2312" w:eastAsia="仿宋_GB2312"/>
          <w:sz w:val="32"/>
          <w:szCs w:val="32"/>
        </w:rPr>
      </w:pPr>
      <w:r w:rsidRPr="00475D56">
        <w:rPr>
          <w:rFonts w:ascii="仿宋_GB2312" w:eastAsia="仿宋_GB2312" w:hint="eastAsia"/>
          <w:sz w:val="32"/>
          <w:szCs w:val="32"/>
        </w:rPr>
        <w:t>主要从项目特色性（传统工艺、独特工艺、特殊技法）、创新性（独创性和新颖性、集成创新和继承创新）、先进性（是国际领先还是国际先进、国内领先还是国内先进）等方面进行评价。</w:t>
      </w:r>
    </w:p>
    <w:p w:rsidR="007D65DA" w:rsidRPr="00475D56" w:rsidRDefault="007D65DA" w:rsidP="00475D56">
      <w:pPr>
        <w:ind w:firstLine="630"/>
        <w:rPr>
          <w:rFonts w:ascii="仿宋_GB2312" w:eastAsia="仿宋_GB2312"/>
          <w:sz w:val="32"/>
          <w:szCs w:val="32"/>
        </w:rPr>
      </w:pPr>
      <w:r w:rsidRPr="00475D56">
        <w:rPr>
          <w:rFonts w:ascii="仿宋_GB2312" w:eastAsia="仿宋_GB2312" w:hint="eastAsia"/>
          <w:sz w:val="32"/>
          <w:szCs w:val="32"/>
        </w:rPr>
        <w:t>2、市场前景</w:t>
      </w:r>
    </w:p>
    <w:p w:rsidR="007D65DA" w:rsidRPr="00475D56" w:rsidRDefault="007D65DA" w:rsidP="007D65DA">
      <w:pPr>
        <w:ind w:firstLine="630"/>
        <w:rPr>
          <w:rFonts w:ascii="仿宋_GB2312" w:eastAsia="仿宋_GB2312"/>
          <w:sz w:val="32"/>
          <w:szCs w:val="32"/>
        </w:rPr>
      </w:pPr>
      <w:r w:rsidRPr="00475D56">
        <w:rPr>
          <w:rFonts w:ascii="仿宋_GB2312" w:eastAsia="仿宋_GB2312" w:hint="eastAsia"/>
          <w:sz w:val="32"/>
          <w:szCs w:val="32"/>
        </w:rPr>
        <w:t>主要从项目产品市场需求（项目产品市场的需求程度、市场成熟程度）、项目产品的市场竞争优势（项目产品技术性能、成本、市场准入条件）、产品未来实现产业化的可能性等方面进行评价。</w:t>
      </w:r>
    </w:p>
    <w:p w:rsidR="007D65DA" w:rsidRPr="00475D56" w:rsidRDefault="007D65DA" w:rsidP="00475D56">
      <w:pPr>
        <w:ind w:firstLine="630"/>
        <w:rPr>
          <w:rFonts w:ascii="仿宋_GB2312" w:eastAsia="仿宋_GB2312"/>
          <w:sz w:val="32"/>
          <w:szCs w:val="32"/>
        </w:rPr>
      </w:pPr>
      <w:r w:rsidRPr="00475D56">
        <w:rPr>
          <w:rFonts w:ascii="仿宋_GB2312" w:eastAsia="仿宋_GB2312" w:hint="eastAsia"/>
          <w:sz w:val="32"/>
          <w:szCs w:val="32"/>
        </w:rPr>
        <w:lastRenderedPageBreak/>
        <w:t>3、商业推广</w:t>
      </w:r>
    </w:p>
    <w:p w:rsidR="007D65DA" w:rsidRPr="00475D56" w:rsidRDefault="007D65DA" w:rsidP="007D65DA">
      <w:pPr>
        <w:ind w:firstLine="630"/>
        <w:rPr>
          <w:rFonts w:ascii="仿宋_GB2312" w:eastAsia="仿宋_GB2312"/>
          <w:sz w:val="32"/>
          <w:szCs w:val="32"/>
        </w:rPr>
      </w:pPr>
      <w:r w:rsidRPr="00475D56">
        <w:rPr>
          <w:rFonts w:ascii="仿宋_GB2312" w:eastAsia="仿宋_GB2312" w:hint="eastAsia"/>
          <w:sz w:val="32"/>
          <w:szCs w:val="32"/>
        </w:rPr>
        <w:t>主要从项目用户群的设定、产品的商业化、推广模式、商业发展路线图等方面进行评价。</w:t>
      </w:r>
    </w:p>
    <w:p w:rsidR="007D65DA" w:rsidRPr="00475D56" w:rsidRDefault="007D65DA" w:rsidP="007D65DA">
      <w:pPr>
        <w:ind w:firstLine="630"/>
        <w:rPr>
          <w:rFonts w:ascii="仿宋_GB2312" w:eastAsia="仿宋_GB2312"/>
          <w:sz w:val="32"/>
          <w:szCs w:val="32"/>
        </w:rPr>
      </w:pPr>
      <w:r w:rsidRPr="00475D56">
        <w:rPr>
          <w:rFonts w:ascii="仿宋_GB2312" w:eastAsia="仿宋_GB2312" w:hint="eastAsia"/>
          <w:sz w:val="32"/>
          <w:szCs w:val="32"/>
        </w:rPr>
        <w:t>4、盈利模式</w:t>
      </w:r>
    </w:p>
    <w:p w:rsidR="007D65DA" w:rsidRPr="00475D56" w:rsidRDefault="007D65DA" w:rsidP="00475D56">
      <w:pPr>
        <w:ind w:firstLine="630"/>
        <w:rPr>
          <w:rFonts w:ascii="仿宋_GB2312" w:eastAsia="仿宋_GB2312"/>
          <w:sz w:val="32"/>
          <w:szCs w:val="32"/>
        </w:rPr>
      </w:pPr>
      <w:r w:rsidRPr="00475D56">
        <w:rPr>
          <w:rFonts w:ascii="仿宋_GB2312" w:eastAsia="仿宋_GB2312" w:hint="eastAsia"/>
          <w:sz w:val="32"/>
          <w:szCs w:val="32"/>
        </w:rPr>
        <w:t>主要从项目的盈利情况、资产组成、投融资计划、投资回报期、可持续性、成长性进行评价。</w:t>
      </w:r>
    </w:p>
    <w:p w:rsidR="007D65DA" w:rsidRPr="00475D56" w:rsidRDefault="007D65DA" w:rsidP="007D65DA">
      <w:pPr>
        <w:ind w:firstLine="630"/>
        <w:rPr>
          <w:rFonts w:ascii="仿宋_GB2312" w:eastAsia="仿宋_GB2312"/>
          <w:sz w:val="32"/>
          <w:szCs w:val="32"/>
        </w:rPr>
      </w:pPr>
      <w:r w:rsidRPr="00475D56">
        <w:rPr>
          <w:rFonts w:ascii="仿宋_GB2312" w:eastAsia="仿宋_GB2312" w:hint="eastAsia"/>
          <w:sz w:val="32"/>
          <w:szCs w:val="32"/>
        </w:rPr>
        <w:t>5、创业团队</w:t>
      </w:r>
    </w:p>
    <w:p w:rsidR="007D65DA" w:rsidRPr="00475D56" w:rsidRDefault="007D65DA" w:rsidP="007D65DA">
      <w:pPr>
        <w:ind w:firstLine="630"/>
        <w:rPr>
          <w:rFonts w:ascii="仿宋_GB2312" w:eastAsia="仿宋_GB2312"/>
          <w:sz w:val="32"/>
          <w:szCs w:val="32"/>
        </w:rPr>
      </w:pPr>
      <w:r w:rsidRPr="00475D56">
        <w:rPr>
          <w:rFonts w:ascii="仿宋_GB2312" w:eastAsia="仿宋_GB2312" w:hint="eastAsia"/>
          <w:sz w:val="32"/>
          <w:szCs w:val="32"/>
        </w:rPr>
        <w:t>主要从创业者的创业目的性、创业精神、经历背景及管理团队的组合搭配、创新意识、能力条件、专业素质及开拓能力等方面进行评价。</w:t>
      </w:r>
    </w:p>
    <w:p w:rsidR="007D65DA" w:rsidRPr="00475D56" w:rsidRDefault="007D65DA" w:rsidP="00475D56">
      <w:pPr>
        <w:spacing w:line="54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 w:rsidRPr="00475D56">
        <w:rPr>
          <w:rFonts w:ascii="楷体_GB2312" w:eastAsia="楷体_GB2312" w:hint="eastAsia"/>
          <w:b/>
          <w:sz w:val="32"/>
          <w:szCs w:val="32"/>
        </w:rPr>
        <w:t>四、评审规则</w:t>
      </w:r>
    </w:p>
    <w:p w:rsidR="007D65DA" w:rsidRPr="00475D56" w:rsidRDefault="007D65DA" w:rsidP="00475D56">
      <w:pPr>
        <w:ind w:firstLine="630"/>
        <w:rPr>
          <w:rFonts w:ascii="仿宋_GB2312" w:eastAsia="仿宋_GB2312"/>
          <w:sz w:val="32"/>
          <w:szCs w:val="32"/>
        </w:rPr>
      </w:pPr>
      <w:r w:rsidRPr="00475D56">
        <w:rPr>
          <w:rFonts w:ascii="仿宋_GB2312" w:eastAsia="仿宋_GB2312" w:hint="eastAsia"/>
          <w:sz w:val="32"/>
          <w:szCs w:val="32"/>
        </w:rPr>
        <w:t>1、入驻项目的评审时间根据项目申请情况及空间运营情况而定，每季度不少于一次。</w:t>
      </w:r>
    </w:p>
    <w:p w:rsidR="007D65DA" w:rsidRPr="00475D56" w:rsidRDefault="007D65DA" w:rsidP="00475D56">
      <w:pPr>
        <w:ind w:firstLine="630"/>
        <w:rPr>
          <w:rFonts w:ascii="仿宋_GB2312" w:eastAsia="仿宋_GB2312"/>
          <w:sz w:val="32"/>
          <w:szCs w:val="32"/>
        </w:rPr>
      </w:pPr>
      <w:r w:rsidRPr="00475D56">
        <w:rPr>
          <w:rFonts w:ascii="仿宋_GB2312" w:eastAsia="仿宋_GB2312" w:hint="eastAsia"/>
          <w:sz w:val="32"/>
          <w:szCs w:val="32"/>
        </w:rPr>
        <w:t>2、评审工作由服务中心办公室项目部负责组织实施，负责受理项目申请，邀请评审专家，组织评审会，公布评审结果，签订入驻合同等工作。</w:t>
      </w:r>
    </w:p>
    <w:p w:rsidR="007D65DA" w:rsidRPr="00475D56" w:rsidRDefault="007D65DA" w:rsidP="00475D56">
      <w:pPr>
        <w:ind w:firstLine="630"/>
        <w:rPr>
          <w:rFonts w:ascii="仿宋_GB2312" w:eastAsia="仿宋_GB2312"/>
          <w:sz w:val="32"/>
          <w:szCs w:val="32"/>
        </w:rPr>
      </w:pPr>
      <w:r w:rsidRPr="00475D56">
        <w:rPr>
          <w:rFonts w:ascii="仿宋_GB2312" w:eastAsia="仿宋_GB2312" w:hint="eastAsia"/>
          <w:sz w:val="32"/>
          <w:szCs w:val="32"/>
        </w:rPr>
        <w:t>3、项目评审采取优、良、差三级打分制，单项优秀得3分、良好得2分、差得1分；评委从项目创意、市场前景、商业推广、盈利模式、创业团队五个单项对项目进行评估</w:t>
      </w:r>
      <w:r w:rsidR="00FF72E1">
        <w:rPr>
          <w:rFonts w:ascii="仿宋_GB2312" w:eastAsia="仿宋_GB2312" w:hint="eastAsia"/>
          <w:sz w:val="32"/>
          <w:szCs w:val="32"/>
        </w:rPr>
        <w:t>。</w:t>
      </w:r>
    </w:p>
    <w:p w:rsidR="007D65DA" w:rsidRPr="00475D56" w:rsidRDefault="00475D56" w:rsidP="00475D56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7D65DA" w:rsidRPr="00475D56">
        <w:rPr>
          <w:rFonts w:ascii="仿宋_GB2312" w:eastAsia="仿宋_GB2312" w:hint="eastAsia"/>
          <w:sz w:val="32"/>
          <w:szCs w:val="32"/>
        </w:rPr>
        <w:t>、参加评审的项目按评分排序，结合创业谷项目接收计划，由高到低依次进行录取，并相应给予扶持政策。</w:t>
      </w:r>
    </w:p>
    <w:p w:rsidR="007D65DA" w:rsidRPr="00475D56" w:rsidRDefault="007D65DA" w:rsidP="00475D56">
      <w:pPr>
        <w:spacing w:line="54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 w:rsidRPr="00475D56">
        <w:rPr>
          <w:rFonts w:ascii="楷体_GB2312" w:eastAsia="楷体_GB2312" w:hint="eastAsia"/>
          <w:b/>
          <w:sz w:val="32"/>
          <w:szCs w:val="32"/>
        </w:rPr>
        <w:t>五、评审流程</w:t>
      </w:r>
    </w:p>
    <w:p w:rsidR="007D65DA" w:rsidRPr="00475D56" w:rsidRDefault="007D65DA" w:rsidP="00475D56">
      <w:pPr>
        <w:ind w:firstLine="630"/>
        <w:rPr>
          <w:rFonts w:ascii="仿宋_GB2312" w:eastAsia="仿宋_GB2312"/>
          <w:sz w:val="32"/>
          <w:szCs w:val="32"/>
        </w:rPr>
      </w:pPr>
      <w:r w:rsidRPr="00475D56">
        <w:rPr>
          <w:rFonts w:ascii="仿宋_GB2312" w:eastAsia="仿宋_GB2312" w:hint="eastAsia"/>
          <w:sz w:val="32"/>
          <w:szCs w:val="32"/>
        </w:rPr>
        <w:t>1、项目初审：由服务中心办公室项目部按照《同济大学·成都龙泉国际青年创业谷管理办法》对项目可行性研究报告、项目背景等事项进行审查，将符合入驻基本条件的项目列为评审对象。</w:t>
      </w:r>
    </w:p>
    <w:p w:rsidR="007D65DA" w:rsidRPr="00475D56" w:rsidRDefault="007D65DA" w:rsidP="00475D56">
      <w:pPr>
        <w:ind w:firstLine="630"/>
        <w:rPr>
          <w:rFonts w:ascii="仿宋_GB2312" w:eastAsia="仿宋_GB2312"/>
          <w:sz w:val="32"/>
          <w:szCs w:val="32"/>
        </w:rPr>
      </w:pPr>
      <w:r w:rsidRPr="00475D56">
        <w:rPr>
          <w:rFonts w:ascii="仿宋_GB2312" w:eastAsia="仿宋_GB2312" w:hint="eastAsia"/>
          <w:sz w:val="32"/>
          <w:szCs w:val="32"/>
        </w:rPr>
        <w:lastRenderedPageBreak/>
        <w:t>2、组建评审组：由项目部根据评审项目类型，从评委会成员中邀请多人（不少于3人）组成项目评审组，并确定1人担任评审组组长。</w:t>
      </w:r>
    </w:p>
    <w:p w:rsidR="007D65DA" w:rsidRPr="00475D56" w:rsidRDefault="007D65DA" w:rsidP="00475D56">
      <w:pPr>
        <w:ind w:firstLine="630"/>
        <w:rPr>
          <w:rFonts w:ascii="仿宋_GB2312" w:eastAsia="仿宋_GB2312"/>
          <w:sz w:val="32"/>
          <w:szCs w:val="32"/>
        </w:rPr>
      </w:pPr>
      <w:r w:rsidRPr="00475D56">
        <w:rPr>
          <w:rFonts w:ascii="仿宋_GB2312" w:eastAsia="仿宋_GB2312" w:hint="eastAsia"/>
          <w:sz w:val="32"/>
          <w:szCs w:val="32"/>
        </w:rPr>
        <w:t>3、项目评审：评审组对参加评审的项目按评审标准进行评审，并填写《入驻项目评审表》，逐个进行评审计分。</w:t>
      </w:r>
    </w:p>
    <w:p w:rsidR="007D65DA" w:rsidRPr="00475D56" w:rsidRDefault="007D65DA" w:rsidP="00475D56">
      <w:pPr>
        <w:ind w:firstLine="630"/>
        <w:rPr>
          <w:rFonts w:ascii="仿宋_GB2312" w:eastAsia="仿宋_GB2312"/>
          <w:sz w:val="32"/>
          <w:szCs w:val="32"/>
        </w:rPr>
      </w:pPr>
      <w:r w:rsidRPr="00475D56">
        <w:rPr>
          <w:rFonts w:ascii="仿宋_GB2312" w:eastAsia="仿宋_GB2312" w:hint="eastAsia"/>
          <w:sz w:val="32"/>
          <w:szCs w:val="32"/>
        </w:rPr>
        <w:t>4、评审汇总：由评审组组长组织填写《入驻项目审核表》，确定评审通过的项目。</w:t>
      </w:r>
    </w:p>
    <w:p w:rsidR="007D65DA" w:rsidRDefault="007D65DA" w:rsidP="00475D56">
      <w:pPr>
        <w:ind w:firstLine="630"/>
        <w:rPr>
          <w:rFonts w:ascii="仿宋_GB2312" w:eastAsia="仿宋_GB2312"/>
          <w:sz w:val="32"/>
          <w:szCs w:val="32"/>
        </w:rPr>
      </w:pPr>
      <w:r w:rsidRPr="00475D56">
        <w:rPr>
          <w:rFonts w:ascii="仿宋_GB2312" w:eastAsia="仿宋_GB2312" w:hint="eastAsia"/>
          <w:sz w:val="32"/>
          <w:szCs w:val="32"/>
        </w:rPr>
        <w:t>5、签协入驻：由项目部公布评审结果，并负责与创业项目负责人签订入驻合同。</w:t>
      </w:r>
    </w:p>
    <w:p w:rsidR="0065201F" w:rsidRDefault="0065201F" w:rsidP="00475D56">
      <w:pPr>
        <w:ind w:firstLine="63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六、本办法由创业谷服务中心负责解释，自公布之日起实施。</w:t>
      </w:r>
    </w:p>
    <w:p w:rsidR="0065201F" w:rsidRDefault="0065201F" w:rsidP="00475D56">
      <w:pPr>
        <w:ind w:firstLine="630"/>
        <w:rPr>
          <w:rFonts w:ascii="楷体_GB2312" w:eastAsia="楷体_GB2312"/>
          <w:b/>
          <w:sz w:val="32"/>
          <w:szCs w:val="32"/>
        </w:rPr>
      </w:pPr>
    </w:p>
    <w:p w:rsidR="0065201F" w:rsidRDefault="0065201F" w:rsidP="00475D56">
      <w:pPr>
        <w:ind w:firstLine="630"/>
        <w:rPr>
          <w:rFonts w:ascii="楷体_GB2312" w:eastAsia="楷体_GB2312"/>
          <w:b/>
          <w:sz w:val="32"/>
          <w:szCs w:val="32"/>
        </w:rPr>
      </w:pPr>
    </w:p>
    <w:p w:rsidR="0065201F" w:rsidRDefault="0065201F" w:rsidP="00475D56">
      <w:pPr>
        <w:ind w:firstLine="630"/>
        <w:rPr>
          <w:rFonts w:ascii="楷体_GB2312" w:eastAsia="楷体_GB2312"/>
          <w:b/>
          <w:sz w:val="32"/>
          <w:szCs w:val="32"/>
        </w:rPr>
      </w:pPr>
    </w:p>
    <w:p w:rsidR="0065201F" w:rsidRDefault="0065201F" w:rsidP="0065201F">
      <w:pPr>
        <w:ind w:firstLine="630"/>
        <w:jc w:val="right"/>
        <w:rPr>
          <w:rFonts w:ascii="微软雅黑" w:hAnsi="微软雅黑"/>
          <w:b/>
          <w:sz w:val="32"/>
          <w:szCs w:val="32"/>
        </w:rPr>
      </w:pPr>
    </w:p>
    <w:p w:rsidR="0065201F" w:rsidRDefault="0065201F" w:rsidP="0065201F">
      <w:pPr>
        <w:ind w:firstLine="630"/>
        <w:jc w:val="right"/>
        <w:rPr>
          <w:rFonts w:ascii="微软雅黑" w:hAnsi="微软雅黑"/>
          <w:b/>
          <w:sz w:val="32"/>
          <w:szCs w:val="32"/>
        </w:rPr>
      </w:pPr>
    </w:p>
    <w:p w:rsidR="004358AB" w:rsidRDefault="004358AB" w:rsidP="007D65DA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35E" w:rsidRDefault="002C335E" w:rsidP="007D65DA">
      <w:pPr>
        <w:spacing w:after="0"/>
      </w:pPr>
      <w:r>
        <w:separator/>
      </w:r>
    </w:p>
  </w:endnote>
  <w:endnote w:type="continuationSeparator" w:id="0">
    <w:p w:rsidR="002C335E" w:rsidRDefault="002C335E" w:rsidP="007D65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35E" w:rsidRDefault="002C335E" w:rsidP="007D65DA">
      <w:pPr>
        <w:spacing w:after="0"/>
      </w:pPr>
      <w:r>
        <w:separator/>
      </w:r>
    </w:p>
  </w:footnote>
  <w:footnote w:type="continuationSeparator" w:id="0">
    <w:p w:rsidR="002C335E" w:rsidRDefault="002C335E" w:rsidP="007D65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317"/>
    <w:rsid w:val="00012B52"/>
    <w:rsid w:val="002C335E"/>
    <w:rsid w:val="002F6E4D"/>
    <w:rsid w:val="00323B43"/>
    <w:rsid w:val="00355004"/>
    <w:rsid w:val="003C20A7"/>
    <w:rsid w:val="003D37D8"/>
    <w:rsid w:val="00426133"/>
    <w:rsid w:val="004358AB"/>
    <w:rsid w:val="00475D56"/>
    <w:rsid w:val="0065201F"/>
    <w:rsid w:val="007D65DA"/>
    <w:rsid w:val="00817D38"/>
    <w:rsid w:val="00860406"/>
    <w:rsid w:val="008627B3"/>
    <w:rsid w:val="008B7726"/>
    <w:rsid w:val="00AC1F09"/>
    <w:rsid w:val="00B57424"/>
    <w:rsid w:val="00BC331D"/>
    <w:rsid w:val="00C7191C"/>
    <w:rsid w:val="00D31D50"/>
    <w:rsid w:val="00E8563B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5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5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65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65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dcterms:created xsi:type="dcterms:W3CDTF">2008-09-11T17:20:00Z</dcterms:created>
  <dcterms:modified xsi:type="dcterms:W3CDTF">2017-02-09T01:19:00Z</dcterms:modified>
</cp:coreProperties>
</file>